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EA2420" w:rsidRPr="00EA2420" w:rsidTr="00721DBF">
        <w:trPr>
          <w:tblCellSpacing w:w="15" w:type="dxa"/>
        </w:trPr>
        <w:tc>
          <w:tcPr>
            <w:tcW w:w="8728" w:type="dxa"/>
            <w:hideMark/>
          </w:tcPr>
          <w:p w:rsidR="00EA2420" w:rsidRPr="00EA2420" w:rsidRDefault="00EA2420" w:rsidP="00C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2420" w:rsidRPr="00DB37D7" w:rsidTr="00721DBF">
        <w:trPr>
          <w:tblCellSpacing w:w="15" w:type="dxa"/>
        </w:trPr>
        <w:tc>
          <w:tcPr>
            <w:tcW w:w="8728" w:type="dxa"/>
            <w:hideMark/>
          </w:tcPr>
          <w:p w:rsidR="0065634D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</w:t>
            </w:r>
            <w:r w:rsidR="0065634D"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Statut</w:t>
            </w:r>
          </w:p>
          <w:p w:rsidR="003D42B4" w:rsidRPr="00DB37D7" w:rsidRDefault="003D42B4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</w:t>
            </w:r>
            <w:r w:rsidR="0065634D"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EA2420"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Aktivu Zasloužilých hasičů a funkcionářů OSH Zlín</w:t>
            </w:r>
            <w:r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 xml:space="preserve"> –</w:t>
            </w:r>
            <w:r w:rsidR="00C654A2"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 xml:space="preserve">   3</w:t>
            </w:r>
            <w:r w:rsidRPr="00DB37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. vydání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Smyslem založení a existence Aktivu Zasloužilých hasičů a funkcionářů okresu Zlín (dále jen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 je využití znalostí a dlouholetých zkušeností starších členů Sdružení hasičů Čech, Mo</w:t>
            </w:r>
            <w:r w:rsidR="00E21F6C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ravy a Slezska (dále jen SH ČMS</w:t>
            </w:r>
            <w:r w:rsidR="008E6F5B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 k plnění humanitárního</w:t>
            </w: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poslání a profesní způsobilosti hasičů. </w:t>
            </w:r>
          </w:p>
          <w:p w:rsidR="00721DBF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Vznik 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ZHaF</w:t>
            </w:r>
            <w:proofErr w:type="spellEnd"/>
          </w:p>
          <w:p w:rsidR="00EA2420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Podmínkou vzniku 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je projednání a schválení návrhu Výkonným výborem Okresního sdružení hasičů ve Zlíně (dále jen VV OSH ) při členství minimálně 7 členů.</w:t>
            </w:r>
          </w:p>
          <w:p w:rsidR="00EA2420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Členství</w:t>
            </w:r>
          </w:p>
          <w:p w:rsidR="00EA2420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Členství v 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dobrovolné, u funkcionářů musí být doporučení SDH.</w:t>
            </w:r>
            <w:r w:rsidR="00AD278A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Členy Aktivu mohou být nositelé titulu Zasloužilý hasič a také funkcionáři, kteří ještě nejsou nositeli tohoto titulu, ale dosáhli </w:t>
            </w:r>
            <w:r w:rsidR="00903526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let věku a pracují aktivně 30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let ve funkcích SH ČMS, Krajského sdružení hasičů ZK, Okresního sdružen</w:t>
            </w:r>
            <w:r w:rsidR="00AD278A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í hasičů Zlín, okrsků a sborů (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starosta, velitel, jednatel,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preventista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vedoucí mládeže, hospodář, referent žen, kronikář, strojník, vzdělavatel, referent MTZ, předseda </w:t>
            </w:r>
            <w:r w:rsidR="00E21F6C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člen Kontrolní a revizní rady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). </w:t>
            </w:r>
            <w:r w:rsidR="001555AF" w:rsidRPr="001555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Návrh členství v Aktivu </w:t>
            </w:r>
            <w:proofErr w:type="spellStart"/>
            <w:r w:rsidR="001555AF" w:rsidRPr="001555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ZHaF</w:t>
            </w:r>
            <w:proofErr w:type="spellEnd"/>
            <w:r w:rsidR="001555AF" w:rsidRPr="001555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předkládá sám Zasloužilý hasič, u funkcionářů SDH, ve kterém je </w:t>
            </w:r>
            <w:r w:rsidR="008009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funkcionář </w:t>
            </w:r>
            <w:bookmarkStart w:id="0" w:name="_GoBack"/>
            <w:bookmarkEnd w:id="0"/>
            <w:r w:rsidR="001555AF" w:rsidRPr="001555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registrován. </w:t>
            </w:r>
            <w:r w:rsidR="002C14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Žádost o členství musí být podána výhradně formou dokumentu „Přihláška do aktivu Zasloužilých hasičů a funkcionářů okresu Zlín“.</w:t>
            </w:r>
            <w:r w:rsidR="001555AF" w:rsidRPr="001555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 jejich přijetí rozhodují členové 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:rsidR="000F4EA0" w:rsidRPr="00DB37D7" w:rsidRDefault="000F4EA0" w:rsidP="00C654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V čele Aktivu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r w:rsidR="00E324EF" w:rsidRPr="00DB37D7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je vedoucí a jeho zástupce, kteří jsou do funkce voleni na jednání Aktivu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r w:rsidR="00E324EF" w:rsidRPr="00DB37D7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proofErr w:type="spellEnd"/>
            <w:r w:rsidR="00AD278A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a schvalován</w:t>
            </w:r>
            <w:r w:rsidR="00E324EF" w:rsidRPr="00DB37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VV OSH. Vedoucí, případně jeho zástupce dostává od kanceláře OSH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potřebné písemné materiály (Zpravodaje apod.).</w:t>
            </w:r>
          </w:p>
          <w:p w:rsidR="000F4EA0" w:rsidRPr="00DB37D7" w:rsidRDefault="000F4EA0" w:rsidP="00C654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Vedoucí Aktivu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r w:rsidR="00E324EF" w:rsidRPr="00DB37D7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nebo jeho zástupce je zván na jednání VV OSH. Na jednání má hlas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poradní. </w:t>
            </w:r>
            <w:r w:rsidR="00EC35A1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Zasloužilí hasiči jsou zváni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na akce v okrese jako např. shro</w:t>
            </w:r>
            <w:r w:rsidR="00951AFE" w:rsidRPr="00DB37D7">
              <w:rPr>
                <w:rFonts w:ascii="Times New Roman" w:hAnsi="Times New Roman" w:cs="Times New Roman"/>
                <w:sz w:val="20"/>
                <w:szCs w:val="20"/>
              </w:rPr>
              <w:t>máždění představitelů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sborů,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soutěže apod.</w:t>
            </w:r>
          </w:p>
          <w:p w:rsidR="000F4EA0" w:rsidRPr="00DB37D7" w:rsidRDefault="000F4EA0" w:rsidP="00721D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Aktiv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r w:rsidR="00E324EF" w:rsidRPr="00DB37D7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se schází nejméně jednou ročně na jednání s představiteli OSH, na kterém jsou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jeho členové informováni o činnosti okresní organizace.</w:t>
            </w:r>
          </w:p>
          <w:p w:rsidR="00E324EF" w:rsidRPr="00DB37D7" w:rsidRDefault="00E324EF" w:rsidP="00E32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Aktiv ZH má zpravidla svůj statut, který je schvalován Výkonným výborem OSH. Finanční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prostředky pro činnost Aktivu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, jsou součástí rozpočtu OSH.  Výkonný výbor OSH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sleduje, jak SDH pečují o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DBF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a jaká je úroveň práce s dlouholetými členy. Obdobně jako</w:t>
            </w:r>
            <w:r w:rsidR="00AD278A"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D7">
              <w:rPr>
                <w:rFonts w:ascii="Times New Roman" w:hAnsi="Times New Roman" w:cs="Times New Roman"/>
                <w:sz w:val="20"/>
                <w:szCs w:val="20"/>
              </w:rPr>
              <w:t xml:space="preserve">SDH věnuje pozornost životním nebo jiným výročím </w:t>
            </w:r>
            <w:proofErr w:type="spellStart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ZHaF</w:t>
            </w:r>
            <w:proofErr w:type="spellEnd"/>
            <w:r w:rsidRPr="00DB3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420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Členský příspěvek členů 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okresu Zlín č</w:t>
            </w:r>
            <w:r w:rsidR="00CE6494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iní 20</w:t>
            </w:r>
            <w:r w:rsidR="003B0BD3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,- Kč za rok. Výše příspěvku může být upravena n</w:t>
            </w:r>
            <w:r w:rsidR="0065634D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základě rozhodnutí valné hromady</w:t>
            </w:r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Členské příspěvky budou použity výhradně na činnost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B83143" w:rsidRPr="00DB3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neplacení členských příspěvků bude členství po roce od výročního aktivu zrušeno.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je orgánem výslovně poradním. Návrhy, které vzniknou jako usnesení Aktivu, schválené většinou členů, mají vůči ostatním složkám Sdružení jen smysl poradní</w:t>
            </w:r>
            <w:r w:rsidR="00721DB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 doporučující.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Program zasedání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připraví vždy vedení Aktivu po konzultaci se starostou OSH Zlín. 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 každém jednání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bude proveden záznam v kronice.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 životních výročích (70,75 atd.) se </w:t>
            </w:r>
            <w:r w:rsidR="00903526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budou členové </w:t>
            </w:r>
            <w:proofErr w:type="spellStart"/>
            <w:r w:rsidR="00903526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="00903526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navštěvovat, pokud dotyčný o to požádá.</w:t>
            </w: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Při této příležitosti bude jubilantovi předán drobný dárek hrazený z pokladny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EA2420" w:rsidRPr="00DB37D7" w:rsidRDefault="00EA2420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Zánik Aktivu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ZHaF</w:t>
            </w:r>
            <w:proofErr w:type="spellEnd"/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 zániku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dojde v případě, že členů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bude méně než 7. Zánik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musí schválit VV OSH Zlín</w:t>
            </w:r>
            <w:r w:rsidR="007C310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EA2420" w:rsidRPr="00DB37D7" w:rsidRDefault="00055F09" w:rsidP="00C65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Statut </w:t>
            </w:r>
            <w:r w:rsidR="00E21F6C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byl </w:t>
            </w: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upraven</w:t>
            </w:r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svchálen</w:t>
            </w:r>
            <w:proofErr w:type="spellEnd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na výročním setkání </w:t>
            </w:r>
            <w:proofErr w:type="spellStart"/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AZHaF</w:t>
            </w:r>
            <w:proofErr w:type="spellEnd"/>
            <w:r w:rsidR="00483DAD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</w:t>
            </w:r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Hřivinově</w:t>
            </w:r>
            <w:proofErr w:type="spellEnd"/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Újezdě </w:t>
            </w:r>
            <w:r w:rsidR="00EA2420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dne </w:t>
            </w:r>
            <w:r w:rsidR="00016DFF"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19. 4. 2024</w:t>
            </w:r>
          </w:p>
          <w:p w:rsidR="00EA2420" w:rsidRPr="00DB37D7" w:rsidRDefault="00EA2420" w:rsidP="00C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634D" w:rsidRPr="00721DBF" w:rsidTr="00721DBF">
        <w:trPr>
          <w:tblCellSpacing w:w="15" w:type="dxa"/>
        </w:trPr>
        <w:tc>
          <w:tcPr>
            <w:tcW w:w="8728" w:type="dxa"/>
          </w:tcPr>
          <w:p w:rsidR="0065634D" w:rsidRPr="00721DBF" w:rsidRDefault="00162418" w:rsidP="00EA2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</w:t>
            </w:r>
            <w:proofErr w:type="spellStart"/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Štalmach</w:t>
            </w:r>
            <w:proofErr w:type="spellEnd"/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Jan </w:t>
            </w:r>
            <w:proofErr w:type="spellStart"/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ved</w:t>
            </w:r>
            <w:proofErr w:type="spellEnd"/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AZHaF</w:t>
            </w:r>
            <w:proofErr w:type="spellEnd"/>
            <w:r w:rsidR="007C0212"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7C0212" w:rsidRPr="00721D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v.r.</w:t>
            </w:r>
            <w:proofErr w:type="gramEnd"/>
          </w:p>
        </w:tc>
      </w:tr>
    </w:tbl>
    <w:p w:rsidR="001E36CC" w:rsidRDefault="001E36CC" w:rsidP="001E36CC"/>
    <w:sectPr w:rsidR="001E36CC" w:rsidSect="00C654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970"/>
    <w:multiLevelType w:val="multilevel"/>
    <w:tmpl w:val="DF9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9764C"/>
    <w:multiLevelType w:val="multilevel"/>
    <w:tmpl w:val="419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20"/>
    <w:rsid w:val="00016DFF"/>
    <w:rsid w:val="00055F09"/>
    <w:rsid w:val="00092F69"/>
    <w:rsid w:val="000C34F1"/>
    <w:rsid w:val="000C3D0D"/>
    <w:rsid w:val="000F4EA0"/>
    <w:rsid w:val="001555AF"/>
    <w:rsid w:val="00162418"/>
    <w:rsid w:val="001E36CC"/>
    <w:rsid w:val="00231D48"/>
    <w:rsid w:val="002C14D9"/>
    <w:rsid w:val="003B0BD3"/>
    <w:rsid w:val="003D42B4"/>
    <w:rsid w:val="00483DAD"/>
    <w:rsid w:val="0065634D"/>
    <w:rsid w:val="00721DBF"/>
    <w:rsid w:val="007C0212"/>
    <w:rsid w:val="007C310F"/>
    <w:rsid w:val="008009FE"/>
    <w:rsid w:val="008E6F5B"/>
    <w:rsid w:val="00903526"/>
    <w:rsid w:val="00951AFE"/>
    <w:rsid w:val="009B2CDD"/>
    <w:rsid w:val="00A21097"/>
    <w:rsid w:val="00AD278A"/>
    <w:rsid w:val="00B83143"/>
    <w:rsid w:val="00C654A2"/>
    <w:rsid w:val="00CE6494"/>
    <w:rsid w:val="00DB37D7"/>
    <w:rsid w:val="00E21F6C"/>
    <w:rsid w:val="00E324EF"/>
    <w:rsid w:val="00EA2420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45D"/>
  <w15:chartTrackingRefBased/>
  <w15:docId w15:val="{71680F55-45B0-4FF9-BD77-ED71A8A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Lenovo</cp:lastModifiedBy>
  <cp:revision>5</cp:revision>
  <dcterms:created xsi:type="dcterms:W3CDTF">2024-04-16T11:11:00Z</dcterms:created>
  <dcterms:modified xsi:type="dcterms:W3CDTF">2024-05-10T18:47:00Z</dcterms:modified>
</cp:coreProperties>
</file>